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E2F" w:rsidRPr="0081338D" w:rsidRDefault="00035E2F" w:rsidP="00035E2F">
      <w:pPr>
        <w:jc w:val="center"/>
        <w:rPr>
          <w:b/>
          <w:sz w:val="26"/>
          <w:szCs w:val="26"/>
        </w:rPr>
      </w:pPr>
      <w:r w:rsidRPr="0081338D">
        <w:rPr>
          <w:b/>
          <w:sz w:val="26"/>
          <w:szCs w:val="26"/>
        </w:rPr>
        <w:t>Пояснительная записка</w:t>
      </w:r>
    </w:p>
    <w:p w:rsidR="00035E2F" w:rsidRPr="0081338D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6"/>
          <w:szCs w:val="26"/>
        </w:rPr>
      </w:pPr>
      <w:r w:rsidRPr="0081338D">
        <w:rPr>
          <w:b/>
          <w:sz w:val="26"/>
          <w:szCs w:val="26"/>
        </w:rPr>
        <w:t>к проект</w:t>
      </w:r>
      <w:r w:rsidR="002146D6" w:rsidRPr="0081338D">
        <w:rPr>
          <w:b/>
          <w:sz w:val="26"/>
          <w:szCs w:val="26"/>
        </w:rPr>
        <w:t>у</w:t>
      </w:r>
      <w:r w:rsidRPr="0081338D">
        <w:rPr>
          <w:b/>
          <w:sz w:val="26"/>
          <w:szCs w:val="26"/>
        </w:rPr>
        <w:t xml:space="preserve"> решени</w:t>
      </w:r>
      <w:r w:rsidR="002146D6" w:rsidRPr="0081338D">
        <w:rPr>
          <w:b/>
          <w:sz w:val="26"/>
          <w:szCs w:val="26"/>
        </w:rPr>
        <w:t>я</w:t>
      </w:r>
      <w:r w:rsidRPr="0081338D">
        <w:rPr>
          <w:b/>
          <w:sz w:val="26"/>
          <w:szCs w:val="26"/>
        </w:rPr>
        <w:t xml:space="preserve"> Собрания депутатов </w:t>
      </w:r>
      <w:r w:rsidR="004E4BBB" w:rsidRPr="0081338D">
        <w:rPr>
          <w:b/>
          <w:sz w:val="26"/>
          <w:szCs w:val="26"/>
        </w:rPr>
        <w:t xml:space="preserve">Пинежского муниципального округа Архангельской области </w:t>
      </w:r>
      <w:r w:rsidRPr="0081338D">
        <w:rPr>
          <w:b/>
          <w:sz w:val="26"/>
          <w:szCs w:val="26"/>
        </w:rPr>
        <w:t>«</w:t>
      </w:r>
      <w:r w:rsidR="00A70419" w:rsidRPr="0081338D">
        <w:rPr>
          <w:b/>
          <w:sz w:val="26"/>
          <w:szCs w:val="26"/>
        </w:rPr>
        <w:t xml:space="preserve">О внесении изменений в Положение </w:t>
      </w:r>
      <w:r w:rsidR="00A70419" w:rsidRPr="0081338D">
        <w:rPr>
          <w:b/>
          <w:bCs/>
          <w:sz w:val="26"/>
          <w:szCs w:val="26"/>
        </w:rPr>
        <w:t xml:space="preserve">о муниципальном контроле </w:t>
      </w:r>
      <w:r w:rsidR="002605E5" w:rsidRPr="0081338D">
        <w:rPr>
          <w:b/>
          <w:bCs/>
          <w:sz w:val="26"/>
          <w:szCs w:val="26"/>
        </w:rPr>
        <w:t xml:space="preserve">в сфере благоустройства </w:t>
      </w:r>
      <w:r w:rsidR="00A70419" w:rsidRPr="0081338D">
        <w:rPr>
          <w:b/>
          <w:bCs/>
          <w:sz w:val="26"/>
          <w:szCs w:val="26"/>
        </w:rPr>
        <w:t>на территории Пинежского муниципального округа Архангельской области</w:t>
      </w:r>
      <w:r w:rsidR="00A53F85" w:rsidRPr="0081338D">
        <w:rPr>
          <w:b/>
          <w:sz w:val="26"/>
          <w:szCs w:val="26"/>
        </w:rPr>
        <w:t>»</w:t>
      </w:r>
    </w:p>
    <w:p w:rsidR="00035E2F" w:rsidRPr="00CF4019" w:rsidRDefault="00035E2F" w:rsidP="00035E2F">
      <w:pPr>
        <w:pStyle w:val="consplusnormal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1338D" w:rsidRPr="0081338D" w:rsidRDefault="00035E2F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CF4019">
        <w:rPr>
          <w:sz w:val="26"/>
          <w:szCs w:val="26"/>
        </w:rPr>
        <w:t xml:space="preserve">Внесение на рассмотрение </w:t>
      </w:r>
      <w:r w:rsidR="003D6AF9">
        <w:rPr>
          <w:sz w:val="26"/>
          <w:szCs w:val="26"/>
        </w:rPr>
        <w:t>заседания</w:t>
      </w:r>
      <w:r w:rsidRPr="00CF4019">
        <w:rPr>
          <w:sz w:val="26"/>
          <w:szCs w:val="26"/>
        </w:rPr>
        <w:t xml:space="preserve"> Собрания депутатов Пинежского муниципального округа Архангельской области проект</w:t>
      </w:r>
      <w:r w:rsidR="002146D6" w:rsidRPr="00CF4019">
        <w:rPr>
          <w:sz w:val="26"/>
          <w:szCs w:val="26"/>
        </w:rPr>
        <w:t>а</w:t>
      </w:r>
      <w:r w:rsidRPr="00CF4019">
        <w:rPr>
          <w:sz w:val="26"/>
          <w:szCs w:val="26"/>
        </w:rPr>
        <w:t xml:space="preserve"> решени</w:t>
      </w:r>
      <w:r w:rsidR="002146D6" w:rsidRPr="00CF4019">
        <w:rPr>
          <w:sz w:val="26"/>
          <w:szCs w:val="26"/>
        </w:rPr>
        <w:t>я</w:t>
      </w:r>
      <w:r w:rsidRPr="00CF4019">
        <w:rPr>
          <w:sz w:val="26"/>
          <w:szCs w:val="26"/>
        </w:rPr>
        <w:t xml:space="preserve"> «</w:t>
      </w:r>
      <w:r w:rsidR="00A70419" w:rsidRPr="00CF4019">
        <w:rPr>
          <w:sz w:val="26"/>
          <w:szCs w:val="26"/>
        </w:rPr>
        <w:t xml:space="preserve">О </w:t>
      </w:r>
      <w:r w:rsidR="00A70419" w:rsidRPr="00CF4019">
        <w:rPr>
          <w:bCs/>
          <w:sz w:val="26"/>
          <w:szCs w:val="26"/>
        </w:rPr>
        <w:t xml:space="preserve">внесении изменений в Положение о муниципальном контроле </w:t>
      </w:r>
      <w:r w:rsidR="002605E5" w:rsidRPr="00CF4019">
        <w:rPr>
          <w:bCs/>
          <w:sz w:val="26"/>
          <w:szCs w:val="26"/>
        </w:rPr>
        <w:t xml:space="preserve">в сфере благоустройства </w:t>
      </w:r>
      <w:r w:rsidR="00A70419" w:rsidRPr="00CF4019">
        <w:rPr>
          <w:bCs/>
          <w:sz w:val="26"/>
          <w:szCs w:val="26"/>
        </w:rPr>
        <w:t>на территории Пинежского муниципального округа Архангельской области</w:t>
      </w:r>
      <w:r w:rsidR="00A53F85" w:rsidRPr="00CF4019">
        <w:rPr>
          <w:bCs/>
          <w:sz w:val="26"/>
          <w:szCs w:val="26"/>
        </w:rPr>
        <w:t xml:space="preserve">» </w:t>
      </w:r>
      <w:r w:rsidR="0081338D" w:rsidRPr="0081338D">
        <w:rPr>
          <w:sz w:val="26"/>
          <w:szCs w:val="26"/>
        </w:rPr>
        <w:t xml:space="preserve">обусловлено применением данного положения на практике, а также изданием постановления Правительства Российской Федерации от 01.10.2025 № 1511 «О периодичности проведения обязательных профилактических визитов в рамках государственного контроля (надзора), муниципального контроля» (далее – Постановление № 1511). 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1)</w:t>
      </w:r>
      <w:r w:rsidRPr="0081338D">
        <w:rPr>
          <w:sz w:val="26"/>
          <w:szCs w:val="26"/>
        </w:rPr>
        <w:tab/>
        <w:t>абзац 2 пункта 2 статьи 6 изложить в следующей редакции: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«В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главой Пинежского муниципального округа и размещается на официальном сайте Пинежского муниципального округа в информационно-телекоммуникационной сети «</w:t>
      </w:r>
      <w:bookmarkStart w:id="0" w:name="_GoBack"/>
      <w:bookmarkEnd w:id="0"/>
      <w:r w:rsidRPr="0081338D">
        <w:rPr>
          <w:sz w:val="26"/>
          <w:szCs w:val="26"/>
        </w:rPr>
        <w:t>Интернет».».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В методических рекомендациях к Модельному положению о муниципальном контроле, разработанных Правовым департаментом администрации Губернатора Архангельской области и Правительства Архангельской области (Письмо от 25.02.2025 № 03/3-10/211) (далее – методические рекомендации), указано что письменные разъяснения по однотипным обращениям подписываются одним из тех должностных лиц, которые уполномочены принимать решения о проведении контрольных (надзорных) мероприятий (часть 4 статьи 45 и часть 9 статьи 50 Федеральный закон от 31 июля 2020 г. № 248-ФЗ «О государственном контроле (надзоре) и муниципальном контроле в Российской Федерации» (далее – Федеральный закон о контроле)). Поскольку в число этих должностных лиц всегда включается руководитель контрольного (надзорного) органа, рекомендуется, чтобы именно он был уполномочен подписывать письменные разъяснения по однотипным обращениям;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2)</w:t>
      </w:r>
      <w:r w:rsidRPr="0081338D">
        <w:rPr>
          <w:sz w:val="26"/>
          <w:szCs w:val="26"/>
        </w:rPr>
        <w:tab/>
        <w:t>пункт 2 статьи 7 Положения изложить в следующей редакции: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«2. Обязательные профилактические визиты проводятся со следующей периодичностью: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1)</w:t>
      </w:r>
      <w:r w:rsidRPr="0081338D">
        <w:rPr>
          <w:sz w:val="26"/>
          <w:szCs w:val="26"/>
        </w:rPr>
        <w:tab/>
        <w:t>для объектов муниципального контроля, отнесенных к категории высокого риска, - один обязательный профилактический визит в год;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2)</w:t>
      </w:r>
      <w:r w:rsidRPr="0081338D">
        <w:rPr>
          <w:sz w:val="26"/>
          <w:szCs w:val="26"/>
        </w:rPr>
        <w:tab/>
        <w:t>для объектов муниципального контроля, отнесенных к категории среднего риска, - один обязательный профилактический визит в 5 лет;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4)</w:t>
      </w:r>
      <w:r w:rsidRPr="0081338D">
        <w:rPr>
          <w:sz w:val="26"/>
          <w:szCs w:val="26"/>
        </w:rPr>
        <w:tab/>
        <w:t>для объектов муниципального контроля, отнесенных к категории низкого риска, обязательные профилактические визиты, предусмотренные частью 2 статьи 25 Федерального закона о контроле, не проводятся.».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 xml:space="preserve">Во исполнение пункта 3 части 2 статьи 25 Федеральный закон о контроле, Постановлением № 1511 определена периодичность проведения обязательных </w:t>
      </w:r>
      <w:r w:rsidRPr="0081338D">
        <w:rPr>
          <w:sz w:val="26"/>
          <w:szCs w:val="26"/>
        </w:rPr>
        <w:lastRenderedPageBreak/>
        <w:t>профилактических визитов в рамках муниципального контроля для объектов контроля, отнесенных к категориям значительного, среднего и умеренного риска причинения вреда (ущерба).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При этом периодичность проведения обязательных профилактических визитов определена в виде предельных значений.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Согласно части 4 статьи 25 Федерального закона о контроле положением о виде контроля с учетом положений этой статьи устанавливается периодичность проведения обязательных профилактических визитов для каждой категории риска. Из этого следует, что в положениях о видах муниципального контроля устанавливаемая периодичность проведения обязательных профилактических визитов должна иметь не предельный, а конкретный характер. В связи с этим в положениях о видах муниципального контроля не допускается дублирование формулировок Постановления № 1511.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Поэтому правовой департамент администрации Губернатора Архангельской области и Правительства Архангельской области рекомендует изложить соответствующий пункт положения в данной редакции (Письмо рег.№ 03/4-10/1261 от 31.10.2025);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3)</w:t>
      </w:r>
      <w:r w:rsidRPr="0081338D">
        <w:rPr>
          <w:sz w:val="26"/>
          <w:szCs w:val="26"/>
        </w:rPr>
        <w:tab/>
        <w:t>пункт 3 статьи 7 Положения изложить в следующей редакции: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«3. Обязательные профилактические визиты и профилактические визиты по инициативе контролируемого лица проводятся по решению: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1)</w:t>
      </w:r>
      <w:r w:rsidRPr="0081338D">
        <w:rPr>
          <w:sz w:val="26"/>
          <w:szCs w:val="26"/>
        </w:rPr>
        <w:tab/>
        <w:t>главы Пинежского муниципального округа;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2)</w:t>
      </w:r>
      <w:r w:rsidRPr="0081338D">
        <w:rPr>
          <w:sz w:val="26"/>
          <w:szCs w:val="26"/>
        </w:rPr>
        <w:tab/>
        <w:t>первого заместителя главы администрации.».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Согласно методическим рекомендациям предлагаемая формулировка об уполномоченных должностных лицах контрольного (надзорного) органа включена в пункт 31 Модельного положения;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4)</w:t>
      </w:r>
      <w:r w:rsidRPr="0081338D">
        <w:rPr>
          <w:sz w:val="26"/>
          <w:szCs w:val="26"/>
        </w:rPr>
        <w:tab/>
        <w:t>пункт 3 статьи 8 Положения изложить в следующей редакции:</w:t>
      </w:r>
    </w:p>
    <w:p w:rsidR="0081338D" w:rsidRPr="0081338D" w:rsidRDefault="00525C5E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«3</w:t>
      </w:r>
      <w:r w:rsidR="0081338D" w:rsidRPr="0081338D">
        <w:rPr>
          <w:sz w:val="26"/>
          <w:szCs w:val="26"/>
        </w:rPr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1)</w:t>
      </w:r>
      <w:r w:rsidRPr="0081338D">
        <w:rPr>
          <w:sz w:val="26"/>
          <w:szCs w:val="26"/>
        </w:rPr>
        <w:tab/>
        <w:t>главы Пинежского муниципального округа;</w:t>
      </w:r>
    </w:p>
    <w:p w:rsidR="0081338D" w:rsidRPr="0081338D" w:rsidRDefault="0081338D" w:rsidP="0081338D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81338D">
        <w:rPr>
          <w:sz w:val="26"/>
          <w:szCs w:val="26"/>
        </w:rPr>
        <w:t>2)</w:t>
      </w:r>
      <w:r w:rsidRPr="0081338D">
        <w:rPr>
          <w:sz w:val="26"/>
          <w:szCs w:val="26"/>
        </w:rPr>
        <w:tab/>
        <w:t>первого заместителя главы администрации.».</w:t>
      </w:r>
    </w:p>
    <w:p w:rsidR="00035E2F" w:rsidRPr="00CF4019" w:rsidRDefault="0081338D" w:rsidP="0081338D">
      <w:pPr>
        <w:pStyle w:val="consplusnormal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81338D">
        <w:rPr>
          <w:sz w:val="26"/>
          <w:szCs w:val="26"/>
        </w:rPr>
        <w:t>Согласно методическим рекомендациям перечень этих должностных лиц приведен в пункте 36 Модельного положения. Включение в этот перечень должности руководителя контрольного (надзорного) органа является обязательным, поскольку он возглавляет список должностных лиц контрольного (надзорного) органа, которые осуществляют муниципальный контроль (пункт 1 части 1 статьи 27 Федерального закона о контроле).</w:t>
      </w:r>
    </w:p>
    <w:p w:rsidR="002A203F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81338D" w:rsidRPr="00CF4019" w:rsidRDefault="0081338D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2A203F" w:rsidRPr="00CF4019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284A98" w:rsidRPr="00284A98" w:rsidRDefault="00284A98" w:rsidP="00284A98">
      <w:pPr>
        <w:rPr>
          <w:sz w:val="26"/>
          <w:szCs w:val="26"/>
        </w:rPr>
      </w:pPr>
      <w:r w:rsidRPr="00284A98">
        <w:rPr>
          <w:sz w:val="26"/>
          <w:szCs w:val="26"/>
        </w:rPr>
        <w:t>Исполняющий обязанности главы</w:t>
      </w:r>
    </w:p>
    <w:p w:rsidR="00A56711" w:rsidRPr="0081338D" w:rsidRDefault="00284A98" w:rsidP="00284A98">
      <w:pPr>
        <w:rPr>
          <w:sz w:val="26"/>
          <w:szCs w:val="26"/>
        </w:rPr>
      </w:pPr>
      <w:r w:rsidRPr="00284A98">
        <w:rPr>
          <w:sz w:val="26"/>
          <w:szCs w:val="26"/>
        </w:rPr>
        <w:t>Пинежского муниципального округа                                              Р.А. Фофанов</w:t>
      </w:r>
    </w:p>
    <w:p w:rsidR="00035E2F" w:rsidRDefault="00035E2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54E4A" w:rsidRPr="00A53F85" w:rsidRDefault="00054E4A" w:rsidP="00054E4A">
      <w:pPr>
        <w:pStyle w:val="af"/>
        <w:rPr>
          <w:b/>
          <w:bCs/>
          <w:szCs w:val="28"/>
        </w:rPr>
      </w:pPr>
      <w:r w:rsidRPr="00A53F85">
        <w:rPr>
          <w:b/>
          <w:bCs/>
          <w:szCs w:val="28"/>
        </w:rPr>
        <w:lastRenderedPageBreak/>
        <w:t>Финансово - экономическое обоснование</w:t>
      </w:r>
    </w:p>
    <w:p w:rsidR="00054E4A" w:rsidRPr="00A53F85" w:rsidRDefault="00054E4A" w:rsidP="00054E4A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проекту</w:t>
      </w:r>
      <w:r w:rsidRPr="00A53F85">
        <w:rPr>
          <w:b/>
          <w:sz w:val="28"/>
          <w:szCs w:val="28"/>
        </w:rPr>
        <w:t xml:space="preserve"> решени</w:t>
      </w:r>
      <w:r>
        <w:rPr>
          <w:b/>
          <w:sz w:val="28"/>
          <w:szCs w:val="28"/>
        </w:rPr>
        <w:t>я</w:t>
      </w:r>
      <w:r w:rsidRPr="00A53F85">
        <w:rPr>
          <w:b/>
          <w:sz w:val="28"/>
          <w:szCs w:val="28"/>
        </w:rPr>
        <w:t xml:space="preserve"> Собрания депутатов</w:t>
      </w:r>
    </w:p>
    <w:p w:rsidR="00054E4A" w:rsidRPr="00035E2F" w:rsidRDefault="00054E4A" w:rsidP="00054E4A">
      <w:pPr>
        <w:pStyle w:val="a3"/>
        <w:rPr>
          <w:sz w:val="28"/>
          <w:szCs w:val="28"/>
        </w:rPr>
      </w:pPr>
    </w:p>
    <w:p w:rsidR="00054E4A" w:rsidRPr="0037056B" w:rsidRDefault="00054E4A" w:rsidP="00054E4A">
      <w:pPr>
        <w:pStyle w:val="consplusnormal"/>
        <w:spacing w:before="0" w:beforeAutospacing="0" w:after="0" w:afterAutospacing="0"/>
        <w:jc w:val="both"/>
        <w:rPr>
          <w:sz w:val="28"/>
          <w:szCs w:val="28"/>
        </w:rPr>
      </w:pPr>
      <w:r w:rsidRPr="00035E2F">
        <w:rPr>
          <w:sz w:val="28"/>
          <w:szCs w:val="28"/>
        </w:rPr>
        <w:tab/>
        <w:t>Принятие решени</w:t>
      </w:r>
      <w:r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Собрания депутатов Пинежского муниципального округа</w:t>
      </w:r>
      <w:r>
        <w:rPr>
          <w:sz w:val="28"/>
          <w:szCs w:val="28"/>
        </w:rPr>
        <w:t xml:space="preserve"> Архангельской области</w:t>
      </w:r>
      <w:r w:rsidRPr="003513E2">
        <w:rPr>
          <w:sz w:val="28"/>
          <w:szCs w:val="28"/>
        </w:rPr>
        <w:t>«</w:t>
      </w:r>
      <w:r>
        <w:rPr>
          <w:sz w:val="28"/>
          <w:szCs w:val="28"/>
        </w:rPr>
        <w:t xml:space="preserve">О </w:t>
      </w:r>
      <w:r w:rsidRPr="00A70419">
        <w:rPr>
          <w:sz w:val="28"/>
          <w:szCs w:val="28"/>
        </w:rPr>
        <w:t xml:space="preserve">внесении изменений в Положение о муниципальном контроле </w:t>
      </w:r>
      <w:r>
        <w:rPr>
          <w:sz w:val="28"/>
          <w:szCs w:val="28"/>
        </w:rPr>
        <w:t xml:space="preserve">в сфере благоустройства </w:t>
      </w:r>
      <w:r w:rsidRPr="00A70419">
        <w:rPr>
          <w:sz w:val="28"/>
          <w:szCs w:val="28"/>
        </w:rPr>
        <w:t>на территории Пинежского муниципального округа Архангельской области</w:t>
      </w:r>
      <w:r w:rsidRPr="003513E2">
        <w:rPr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расходов из </w:t>
      </w:r>
      <w:r>
        <w:rPr>
          <w:sz w:val="28"/>
          <w:szCs w:val="28"/>
        </w:rPr>
        <w:t xml:space="preserve">местного </w:t>
      </w:r>
      <w:r w:rsidRPr="00035E2F">
        <w:rPr>
          <w:sz w:val="28"/>
          <w:szCs w:val="28"/>
        </w:rPr>
        <w:t xml:space="preserve">бюджета не повлечет. </w:t>
      </w:r>
    </w:p>
    <w:p w:rsidR="00054E4A" w:rsidRDefault="00054E4A" w:rsidP="00054E4A">
      <w:pPr>
        <w:jc w:val="both"/>
        <w:rPr>
          <w:sz w:val="28"/>
          <w:szCs w:val="28"/>
        </w:rPr>
      </w:pPr>
    </w:p>
    <w:p w:rsidR="00054E4A" w:rsidRPr="00035E2F" w:rsidRDefault="00054E4A" w:rsidP="00054E4A">
      <w:pPr>
        <w:jc w:val="both"/>
        <w:rPr>
          <w:sz w:val="28"/>
          <w:szCs w:val="28"/>
        </w:rPr>
      </w:pPr>
    </w:p>
    <w:p w:rsidR="00054E4A" w:rsidRPr="00035E2F" w:rsidRDefault="00054E4A" w:rsidP="00054E4A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54E4A" w:rsidRPr="00284A98" w:rsidRDefault="00054E4A" w:rsidP="00054E4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84A98">
        <w:rPr>
          <w:sz w:val="28"/>
          <w:szCs w:val="28"/>
        </w:rPr>
        <w:t>Исполняющий обязанности главы</w:t>
      </w:r>
    </w:p>
    <w:p w:rsidR="00054E4A" w:rsidRDefault="00054E4A" w:rsidP="00054E4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84A98">
        <w:rPr>
          <w:sz w:val="28"/>
          <w:szCs w:val="28"/>
        </w:rPr>
        <w:t>Пинежского муниципального округа                                              Р.А. Фофанов</w:t>
      </w:r>
      <w:r>
        <w:rPr>
          <w:sz w:val="28"/>
          <w:szCs w:val="28"/>
        </w:rPr>
        <w:br/>
      </w: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E4A" w:rsidRDefault="00054E4A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35E2F" w:rsidRPr="00046F1E" w:rsidRDefault="00035E2F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6F1E">
        <w:rPr>
          <w:b/>
          <w:sz w:val="28"/>
          <w:szCs w:val="28"/>
        </w:rPr>
        <w:lastRenderedPageBreak/>
        <w:t xml:space="preserve">Перечень решений 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046F1E">
        <w:rPr>
          <w:b/>
          <w:sz w:val="28"/>
          <w:szCs w:val="28"/>
        </w:rPr>
        <w:t xml:space="preserve">Собрания депутатов Пинежского муниципального </w:t>
      </w:r>
      <w:r w:rsidR="00046F1E" w:rsidRPr="00046F1E">
        <w:rPr>
          <w:b/>
          <w:sz w:val="28"/>
          <w:szCs w:val="28"/>
        </w:rPr>
        <w:t>округа</w:t>
      </w:r>
      <w:r w:rsidRPr="00046F1E">
        <w:rPr>
          <w:b/>
          <w:sz w:val="28"/>
          <w:szCs w:val="28"/>
        </w:rPr>
        <w:t xml:space="preserve"> Архангельской области, иных нормативных актов отмены, изменения или дополнение которых требует принятие решени</w:t>
      </w:r>
      <w:r w:rsidR="00A8181A">
        <w:rPr>
          <w:b/>
          <w:sz w:val="28"/>
          <w:szCs w:val="28"/>
        </w:rPr>
        <w:t>я</w:t>
      </w:r>
      <w:r w:rsidRPr="00046F1E">
        <w:rPr>
          <w:b/>
          <w:sz w:val="28"/>
          <w:szCs w:val="28"/>
        </w:rPr>
        <w:t xml:space="preserve">Собрания </w:t>
      </w:r>
      <w:r w:rsidR="00046F1E" w:rsidRPr="00046F1E">
        <w:rPr>
          <w:b/>
          <w:sz w:val="28"/>
          <w:szCs w:val="28"/>
        </w:rPr>
        <w:t>депутатов Пинежского</w:t>
      </w:r>
      <w:r w:rsidRPr="00046F1E">
        <w:rPr>
          <w:b/>
          <w:sz w:val="28"/>
          <w:szCs w:val="28"/>
        </w:rPr>
        <w:t xml:space="preserve"> муниципального округа Архангельской области «</w:t>
      </w:r>
      <w:r w:rsidR="0081338D" w:rsidRPr="0081338D">
        <w:rPr>
          <w:b/>
          <w:bCs/>
          <w:sz w:val="28"/>
          <w:szCs w:val="28"/>
        </w:rPr>
        <w:t>О внесении изменений в Положение о муниципальном контроле в сфере благоустройства на территории Пинежского муниципального округа Архангельской области</w:t>
      </w:r>
      <w:r w:rsidR="00046F1E" w:rsidRPr="00046F1E">
        <w:rPr>
          <w:b/>
          <w:bCs/>
          <w:sz w:val="28"/>
          <w:szCs w:val="28"/>
        </w:rPr>
        <w:t xml:space="preserve">» </w:t>
      </w:r>
    </w:p>
    <w:p w:rsidR="00035E2F" w:rsidRPr="00035E2F" w:rsidRDefault="00035E2F" w:rsidP="00035E2F">
      <w:pPr>
        <w:rPr>
          <w:b/>
          <w:sz w:val="28"/>
          <w:szCs w:val="28"/>
        </w:rPr>
      </w:pPr>
    </w:p>
    <w:p w:rsidR="00035E2F" w:rsidRPr="00C34E57" w:rsidRDefault="00035E2F" w:rsidP="00C34E57">
      <w:pPr>
        <w:pStyle w:val="consplusnormal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Принятие решени</w:t>
      </w:r>
      <w:r w:rsidR="00046F1E">
        <w:rPr>
          <w:sz w:val="28"/>
          <w:szCs w:val="28"/>
        </w:rPr>
        <w:t>й</w:t>
      </w:r>
      <w:r w:rsidRPr="00035E2F">
        <w:rPr>
          <w:sz w:val="28"/>
          <w:szCs w:val="28"/>
        </w:rPr>
        <w:t xml:space="preserve"> Собрания депутатов Пинежского муниципального округа Архангельской области «</w:t>
      </w:r>
      <w:r w:rsidR="00A70419">
        <w:rPr>
          <w:sz w:val="28"/>
          <w:szCs w:val="28"/>
        </w:rPr>
        <w:t xml:space="preserve">О </w:t>
      </w:r>
      <w:r w:rsidR="00A70419" w:rsidRPr="00A70419">
        <w:rPr>
          <w:bCs/>
          <w:sz w:val="28"/>
          <w:szCs w:val="28"/>
        </w:rPr>
        <w:t xml:space="preserve">внесении изменений в Положение о муниципальном контроле </w:t>
      </w:r>
      <w:r w:rsidR="002605E5">
        <w:rPr>
          <w:bCs/>
          <w:sz w:val="28"/>
          <w:szCs w:val="28"/>
        </w:rPr>
        <w:t xml:space="preserve">в сфере благоустройства </w:t>
      </w:r>
      <w:r w:rsidR="00A70419" w:rsidRPr="00A70419">
        <w:rPr>
          <w:bCs/>
          <w:sz w:val="28"/>
          <w:szCs w:val="28"/>
        </w:rPr>
        <w:t>на территории Пинежского муниципального округа Архангельской области</w:t>
      </w:r>
      <w:r w:rsidR="00046F1E" w:rsidRPr="00046F1E">
        <w:rPr>
          <w:bCs/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потребует </w:t>
      </w:r>
      <w:r w:rsidR="00596CCC">
        <w:rPr>
          <w:sz w:val="28"/>
          <w:szCs w:val="28"/>
        </w:rPr>
        <w:t>внесение изменений в решение Собрания депутатов Пинежского муниципаль</w:t>
      </w:r>
      <w:r w:rsidR="000B7B18">
        <w:rPr>
          <w:sz w:val="28"/>
          <w:szCs w:val="28"/>
        </w:rPr>
        <w:t>ного округа Архангельской облас</w:t>
      </w:r>
      <w:r w:rsidR="00596CCC">
        <w:rPr>
          <w:sz w:val="28"/>
          <w:szCs w:val="28"/>
        </w:rPr>
        <w:t>ти от 2</w:t>
      </w:r>
      <w:r w:rsidR="00A70419">
        <w:rPr>
          <w:sz w:val="28"/>
          <w:szCs w:val="28"/>
        </w:rPr>
        <w:t>7 июня</w:t>
      </w:r>
      <w:r w:rsidR="00596CCC">
        <w:rPr>
          <w:sz w:val="28"/>
          <w:szCs w:val="28"/>
        </w:rPr>
        <w:t xml:space="preserve"> 2025 года № 2</w:t>
      </w:r>
      <w:r w:rsidR="00A70419">
        <w:rPr>
          <w:sz w:val="28"/>
          <w:szCs w:val="28"/>
        </w:rPr>
        <w:t>5</w:t>
      </w:r>
      <w:r w:rsidR="002605E5">
        <w:rPr>
          <w:sz w:val="28"/>
          <w:szCs w:val="28"/>
        </w:rPr>
        <w:t>3</w:t>
      </w:r>
      <w:r w:rsidR="00596CCC">
        <w:rPr>
          <w:sz w:val="28"/>
          <w:szCs w:val="28"/>
        </w:rPr>
        <w:t xml:space="preserve"> «</w:t>
      </w:r>
      <w:r w:rsidR="00A70419" w:rsidRPr="00A70419">
        <w:rPr>
          <w:sz w:val="28"/>
          <w:szCs w:val="28"/>
        </w:rPr>
        <w:t xml:space="preserve">Об утверждении Положения о муниципальном контроле </w:t>
      </w:r>
      <w:r w:rsidR="002605E5">
        <w:rPr>
          <w:sz w:val="28"/>
          <w:szCs w:val="28"/>
        </w:rPr>
        <w:t xml:space="preserve">в сфере благоустройства </w:t>
      </w:r>
      <w:r w:rsidR="00A70419" w:rsidRPr="00A70419">
        <w:rPr>
          <w:sz w:val="28"/>
          <w:szCs w:val="28"/>
        </w:rPr>
        <w:t>на территории Пинежского муниципального округа Архангельской области</w:t>
      </w:r>
      <w:r w:rsidR="00C34E57" w:rsidRPr="00046F1E">
        <w:rPr>
          <w:sz w:val="28"/>
          <w:szCs w:val="28"/>
        </w:rPr>
        <w:t>»</w:t>
      </w:r>
      <w:r w:rsidR="00784159">
        <w:rPr>
          <w:sz w:val="28"/>
          <w:szCs w:val="28"/>
        </w:rPr>
        <w:t>.</w:t>
      </w:r>
    </w:p>
    <w:p w:rsidR="00035E2F" w:rsidRPr="00035E2F" w:rsidRDefault="00035E2F" w:rsidP="00035E2F">
      <w:pPr>
        <w:ind w:firstLine="708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284A98" w:rsidRPr="00284A98" w:rsidRDefault="00284A98" w:rsidP="00284A9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84A98">
        <w:rPr>
          <w:sz w:val="28"/>
          <w:szCs w:val="28"/>
        </w:rPr>
        <w:t>Исполняющий обязанности главы</w:t>
      </w:r>
    </w:p>
    <w:p w:rsidR="00D7754C" w:rsidRPr="00035E2F" w:rsidRDefault="00284A98" w:rsidP="00284A9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84A98">
        <w:rPr>
          <w:sz w:val="28"/>
          <w:szCs w:val="28"/>
        </w:rPr>
        <w:t>Пинежского муниципального округа                                              Р.А. Фофанов</w:t>
      </w:r>
      <w:r w:rsidR="00000441">
        <w:rPr>
          <w:sz w:val="28"/>
          <w:szCs w:val="28"/>
        </w:rPr>
        <w:br/>
      </w:r>
    </w:p>
    <w:sectPr w:rsidR="00D7754C" w:rsidRPr="00035E2F" w:rsidSect="00E46937">
      <w:headerReference w:type="even" r:id="rId8"/>
      <w:headerReference w:type="default" r:id="rId9"/>
      <w:footerReference w:type="default" r:id="rId10"/>
      <w:pgSz w:w="11906" w:h="16838"/>
      <w:pgMar w:top="1134" w:right="851" w:bottom="1134" w:left="1701" w:header="709" w:footer="4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5AB" w:rsidRDefault="00DC15AB">
      <w:r>
        <w:separator/>
      </w:r>
    </w:p>
  </w:endnote>
  <w:endnote w:type="continuationSeparator" w:id="1">
    <w:p w:rsidR="00DC15AB" w:rsidRDefault="00DC1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56B" w:rsidRPr="0037056B" w:rsidRDefault="0037056B" w:rsidP="0037056B">
    <w:pPr>
      <w:pStyle w:val="aa"/>
      <w:rPr>
        <w:sz w:val="16"/>
        <w:szCs w:val="16"/>
      </w:rPr>
    </w:pPr>
    <w:r w:rsidRPr="0037056B">
      <w:rPr>
        <w:sz w:val="16"/>
        <w:szCs w:val="16"/>
      </w:rPr>
      <w:t>Иванова Елена Павловна</w:t>
    </w:r>
  </w:p>
  <w:p w:rsidR="0037056B" w:rsidRPr="0037056B" w:rsidRDefault="0037056B" w:rsidP="0037056B">
    <w:pPr>
      <w:pStyle w:val="aa"/>
      <w:rPr>
        <w:sz w:val="16"/>
        <w:szCs w:val="16"/>
      </w:rPr>
    </w:pPr>
    <w:r w:rsidRPr="0037056B">
      <w:rPr>
        <w:sz w:val="16"/>
        <w:szCs w:val="16"/>
      </w:rPr>
      <w:t>8 (952) 257-99-20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5AB" w:rsidRDefault="00DC15AB">
      <w:r>
        <w:separator/>
      </w:r>
    </w:p>
  </w:footnote>
  <w:footnote w:type="continuationSeparator" w:id="1">
    <w:p w:rsidR="00DC15AB" w:rsidRDefault="00DC15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5F158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A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A88" w:rsidRDefault="00646A8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646A88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65FF7"/>
    <w:multiLevelType w:val="hybridMultilevel"/>
    <w:tmpl w:val="75DCF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4E1C4D"/>
    <w:multiLevelType w:val="hybridMultilevel"/>
    <w:tmpl w:val="49D023EE"/>
    <w:lvl w:ilvl="0" w:tplc="2076C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A42DB6"/>
    <w:rsid w:val="00000441"/>
    <w:rsid w:val="00001178"/>
    <w:rsid w:val="000025AA"/>
    <w:rsid w:val="00006F2E"/>
    <w:rsid w:val="0000710C"/>
    <w:rsid w:val="0001119C"/>
    <w:rsid w:val="000119A6"/>
    <w:rsid w:val="00012C75"/>
    <w:rsid w:val="00025C5C"/>
    <w:rsid w:val="000353A6"/>
    <w:rsid w:val="00035E2F"/>
    <w:rsid w:val="00046F1E"/>
    <w:rsid w:val="000473A7"/>
    <w:rsid w:val="00054220"/>
    <w:rsid w:val="00054E4A"/>
    <w:rsid w:val="000568BB"/>
    <w:rsid w:val="0006049B"/>
    <w:rsid w:val="00067E8D"/>
    <w:rsid w:val="0007029B"/>
    <w:rsid w:val="000765FE"/>
    <w:rsid w:val="00076819"/>
    <w:rsid w:val="00083E91"/>
    <w:rsid w:val="00085013"/>
    <w:rsid w:val="0009204E"/>
    <w:rsid w:val="000A37AE"/>
    <w:rsid w:val="000A51BD"/>
    <w:rsid w:val="000A66A4"/>
    <w:rsid w:val="000B3BCC"/>
    <w:rsid w:val="000B73A0"/>
    <w:rsid w:val="000B7B18"/>
    <w:rsid w:val="000D3A3C"/>
    <w:rsid w:val="000D40E2"/>
    <w:rsid w:val="000E5990"/>
    <w:rsid w:val="000F5603"/>
    <w:rsid w:val="000F60A7"/>
    <w:rsid w:val="000F67CD"/>
    <w:rsid w:val="00121D5E"/>
    <w:rsid w:val="00131C6F"/>
    <w:rsid w:val="00146FA1"/>
    <w:rsid w:val="00152150"/>
    <w:rsid w:val="00154B05"/>
    <w:rsid w:val="00157874"/>
    <w:rsid w:val="00167B1D"/>
    <w:rsid w:val="00170920"/>
    <w:rsid w:val="001715E9"/>
    <w:rsid w:val="00175142"/>
    <w:rsid w:val="0018338C"/>
    <w:rsid w:val="001B1268"/>
    <w:rsid w:val="001B5178"/>
    <w:rsid w:val="001B6A46"/>
    <w:rsid w:val="001C5A90"/>
    <w:rsid w:val="001C6BEA"/>
    <w:rsid w:val="001D1414"/>
    <w:rsid w:val="001E141E"/>
    <w:rsid w:val="001E145F"/>
    <w:rsid w:val="001E1EC1"/>
    <w:rsid w:val="001E2FE2"/>
    <w:rsid w:val="001E75D5"/>
    <w:rsid w:val="001F0B63"/>
    <w:rsid w:val="001F1E40"/>
    <w:rsid w:val="002146D6"/>
    <w:rsid w:val="0021495E"/>
    <w:rsid w:val="00244EAD"/>
    <w:rsid w:val="0024667C"/>
    <w:rsid w:val="002479F1"/>
    <w:rsid w:val="00254862"/>
    <w:rsid w:val="002605E5"/>
    <w:rsid w:val="00264DEA"/>
    <w:rsid w:val="002702C9"/>
    <w:rsid w:val="002839A9"/>
    <w:rsid w:val="00284A98"/>
    <w:rsid w:val="002A203F"/>
    <w:rsid w:val="002A77AF"/>
    <w:rsid w:val="002B1042"/>
    <w:rsid w:val="002D1FBA"/>
    <w:rsid w:val="002D3A4B"/>
    <w:rsid w:val="002D63DB"/>
    <w:rsid w:val="002D7FA6"/>
    <w:rsid w:val="002E134A"/>
    <w:rsid w:val="002E5636"/>
    <w:rsid w:val="002F6DFA"/>
    <w:rsid w:val="00314884"/>
    <w:rsid w:val="00315748"/>
    <w:rsid w:val="003207AC"/>
    <w:rsid w:val="00325B66"/>
    <w:rsid w:val="003401B5"/>
    <w:rsid w:val="003467EF"/>
    <w:rsid w:val="003513E2"/>
    <w:rsid w:val="00357434"/>
    <w:rsid w:val="00360791"/>
    <w:rsid w:val="00360C5D"/>
    <w:rsid w:val="0037056B"/>
    <w:rsid w:val="003722DA"/>
    <w:rsid w:val="00374DFE"/>
    <w:rsid w:val="00386A16"/>
    <w:rsid w:val="003B1503"/>
    <w:rsid w:val="003B44E4"/>
    <w:rsid w:val="003C6960"/>
    <w:rsid w:val="003D04A9"/>
    <w:rsid w:val="003D5898"/>
    <w:rsid w:val="003D5B70"/>
    <w:rsid w:val="003D6AF9"/>
    <w:rsid w:val="003E62D2"/>
    <w:rsid w:val="003F5ADB"/>
    <w:rsid w:val="003F7A44"/>
    <w:rsid w:val="00405B44"/>
    <w:rsid w:val="00407CBB"/>
    <w:rsid w:val="00414DE7"/>
    <w:rsid w:val="00424276"/>
    <w:rsid w:val="0042780B"/>
    <w:rsid w:val="00430921"/>
    <w:rsid w:val="004579D6"/>
    <w:rsid w:val="00462D99"/>
    <w:rsid w:val="00464635"/>
    <w:rsid w:val="0046633A"/>
    <w:rsid w:val="00484280"/>
    <w:rsid w:val="00486D73"/>
    <w:rsid w:val="00493BDA"/>
    <w:rsid w:val="00495A8D"/>
    <w:rsid w:val="00497E73"/>
    <w:rsid w:val="004A0967"/>
    <w:rsid w:val="004A3B18"/>
    <w:rsid w:val="004A4844"/>
    <w:rsid w:val="004A5B5A"/>
    <w:rsid w:val="004B4E56"/>
    <w:rsid w:val="004C1C7B"/>
    <w:rsid w:val="004C425C"/>
    <w:rsid w:val="004C4CCA"/>
    <w:rsid w:val="004D4C72"/>
    <w:rsid w:val="004D5730"/>
    <w:rsid w:val="004E28E7"/>
    <w:rsid w:val="004E4BBB"/>
    <w:rsid w:val="004F3D63"/>
    <w:rsid w:val="00501C31"/>
    <w:rsid w:val="005155CD"/>
    <w:rsid w:val="00525C5E"/>
    <w:rsid w:val="00542908"/>
    <w:rsid w:val="0054674D"/>
    <w:rsid w:val="00554EE3"/>
    <w:rsid w:val="005616DD"/>
    <w:rsid w:val="0057777B"/>
    <w:rsid w:val="00583072"/>
    <w:rsid w:val="00585691"/>
    <w:rsid w:val="00586147"/>
    <w:rsid w:val="00586D11"/>
    <w:rsid w:val="00590BC3"/>
    <w:rsid w:val="00596CCC"/>
    <w:rsid w:val="00597B75"/>
    <w:rsid w:val="005B56A7"/>
    <w:rsid w:val="005B5C7D"/>
    <w:rsid w:val="005C2185"/>
    <w:rsid w:val="005D2D6C"/>
    <w:rsid w:val="005E2A05"/>
    <w:rsid w:val="005E2B2D"/>
    <w:rsid w:val="005E3221"/>
    <w:rsid w:val="005E45E5"/>
    <w:rsid w:val="005F158B"/>
    <w:rsid w:val="005F1648"/>
    <w:rsid w:val="005F6BB4"/>
    <w:rsid w:val="006114F5"/>
    <w:rsid w:val="006143B6"/>
    <w:rsid w:val="00617283"/>
    <w:rsid w:val="00617290"/>
    <w:rsid w:val="006330C1"/>
    <w:rsid w:val="006446D5"/>
    <w:rsid w:val="00646A88"/>
    <w:rsid w:val="00652A3A"/>
    <w:rsid w:val="00654007"/>
    <w:rsid w:val="0066212F"/>
    <w:rsid w:val="00664E4E"/>
    <w:rsid w:val="00667AEC"/>
    <w:rsid w:val="00672FD6"/>
    <w:rsid w:val="006731B4"/>
    <w:rsid w:val="006858A8"/>
    <w:rsid w:val="0069674C"/>
    <w:rsid w:val="006A2A18"/>
    <w:rsid w:val="006A7BFB"/>
    <w:rsid w:val="006C3624"/>
    <w:rsid w:val="006D30A3"/>
    <w:rsid w:val="006D3381"/>
    <w:rsid w:val="006D4C01"/>
    <w:rsid w:val="006D6770"/>
    <w:rsid w:val="006E74FF"/>
    <w:rsid w:val="006F121A"/>
    <w:rsid w:val="006F37B7"/>
    <w:rsid w:val="006F3F0A"/>
    <w:rsid w:val="006F4766"/>
    <w:rsid w:val="00702AF7"/>
    <w:rsid w:val="007035C6"/>
    <w:rsid w:val="00716A2C"/>
    <w:rsid w:val="00717359"/>
    <w:rsid w:val="0075624E"/>
    <w:rsid w:val="007719AC"/>
    <w:rsid w:val="0077247D"/>
    <w:rsid w:val="00773484"/>
    <w:rsid w:val="0077418D"/>
    <w:rsid w:val="00776ED7"/>
    <w:rsid w:val="00784159"/>
    <w:rsid w:val="00791FFE"/>
    <w:rsid w:val="00793CB6"/>
    <w:rsid w:val="00796390"/>
    <w:rsid w:val="007A09CC"/>
    <w:rsid w:val="007A4460"/>
    <w:rsid w:val="007B28F9"/>
    <w:rsid w:val="007B6E0D"/>
    <w:rsid w:val="007C2722"/>
    <w:rsid w:val="007C6702"/>
    <w:rsid w:val="007D0E1B"/>
    <w:rsid w:val="007D2715"/>
    <w:rsid w:val="007D72D5"/>
    <w:rsid w:val="007E19C2"/>
    <w:rsid w:val="007E3463"/>
    <w:rsid w:val="007F0688"/>
    <w:rsid w:val="007F3D5C"/>
    <w:rsid w:val="00801444"/>
    <w:rsid w:val="00805944"/>
    <w:rsid w:val="0080682C"/>
    <w:rsid w:val="0081338D"/>
    <w:rsid w:val="008239C9"/>
    <w:rsid w:val="00834628"/>
    <w:rsid w:val="00835D6E"/>
    <w:rsid w:val="00840CF0"/>
    <w:rsid w:val="00843BE8"/>
    <w:rsid w:val="00844373"/>
    <w:rsid w:val="0084700A"/>
    <w:rsid w:val="0085596A"/>
    <w:rsid w:val="00862D91"/>
    <w:rsid w:val="00864402"/>
    <w:rsid w:val="00872033"/>
    <w:rsid w:val="00874010"/>
    <w:rsid w:val="008A20C2"/>
    <w:rsid w:val="008B2152"/>
    <w:rsid w:val="008D27C4"/>
    <w:rsid w:val="009074A8"/>
    <w:rsid w:val="00907EFA"/>
    <w:rsid w:val="00916D7D"/>
    <w:rsid w:val="00922B53"/>
    <w:rsid w:val="009242D5"/>
    <w:rsid w:val="009279F1"/>
    <w:rsid w:val="009359DB"/>
    <w:rsid w:val="009505FE"/>
    <w:rsid w:val="00951331"/>
    <w:rsid w:val="0095205D"/>
    <w:rsid w:val="009633D2"/>
    <w:rsid w:val="009643B2"/>
    <w:rsid w:val="009652AE"/>
    <w:rsid w:val="009710B4"/>
    <w:rsid w:val="0097463E"/>
    <w:rsid w:val="00987CE8"/>
    <w:rsid w:val="009904F8"/>
    <w:rsid w:val="009A594C"/>
    <w:rsid w:val="009A6DBB"/>
    <w:rsid w:val="009C2365"/>
    <w:rsid w:val="009E439F"/>
    <w:rsid w:val="009E74D8"/>
    <w:rsid w:val="009F25C8"/>
    <w:rsid w:val="00A13531"/>
    <w:rsid w:val="00A14177"/>
    <w:rsid w:val="00A248FA"/>
    <w:rsid w:val="00A30419"/>
    <w:rsid w:val="00A326C5"/>
    <w:rsid w:val="00A35F69"/>
    <w:rsid w:val="00A373EE"/>
    <w:rsid w:val="00A42DB6"/>
    <w:rsid w:val="00A45E9D"/>
    <w:rsid w:val="00A53F85"/>
    <w:rsid w:val="00A56711"/>
    <w:rsid w:val="00A57BF7"/>
    <w:rsid w:val="00A621AA"/>
    <w:rsid w:val="00A62709"/>
    <w:rsid w:val="00A62F5B"/>
    <w:rsid w:val="00A70419"/>
    <w:rsid w:val="00A721F0"/>
    <w:rsid w:val="00A8181A"/>
    <w:rsid w:val="00AA38D9"/>
    <w:rsid w:val="00AA4343"/>
    <w:rsid w:val="00AA79CD"/>
    <w:rsid w:val="00AB30C7"/>
    <w:rsid w:val="00AB6192"/>
    <w:rsid w:val="00AB7FC3"/>
    <w:rsid w:val="00AC4170"/>
    <w:rsid w:val="00AD1CA0"/>
    <w:rsid w:val="00AD7606"/>
    <w:rsid w:val="00AF1989"/>
    <w:rsid w:val="00AF4E54"/>
    <w:rsid w:val="00B05456"/>
    <w:rsid w:val="00B0748D"/>
    <w:rsid w:val="00B123FC"/>
    <w:rsid w:val="00B45580"/>
    <w:rsid w:val="00B54A7F"/>
    <w:rsid w:val="00B64832"/>
    <w:rsid w:val="00B66D9F"/>
    <w:rsid w:val="00B7217F"/>
    <w:rsid w:val="00B72548"/>
    <w:rsid w:val="00B74EA3"/>
    <w:rsid w:val="00B80ECE"/>
    <w:rsid w:val="00B8669D"/>
    <w:rsid w:val="00B86EE8"/>
    <w:rsid w:val="00B94EA7"/>
    <w:rsid w:val="00BA6873"/>
    <w:rsid w:val="00BA7E4C"/>
    <w:rsid w:val="00BC6841"/>
    <w:rsid w:val="00BC7EE1"/>
    <w:rsid w:val="00BD657A"/>
    <w:rsid w:val="00BF54D8"/>
    <w:rsid w:val="00C01BC2"/>
    <w:rsid w:val="00C05111"/>
    <w:rsid w:val="00C067EA"/>
    <w:rsid w:val="00C06F99"/>
    <w:rsid w:val="00C15852"/>
    <w:rsid w:val="00C17FBA"/>
    <w:rsid w:val="00C2533B"/>
    <w:rsid w:val="00C34E57"/>
    <w:rsid w:val="00C3531E"/>
    <w:rsid w:val="00C4574C"/>
    <w:rsid w:val="00C51D3F"/>
    <w:rsid w:val="00C52467"/>
    <w:rsid w:val="00C526D4"/>
    <w:rsid w:val="00C5320B"/>
    <w:rsid w:val="00C5372A"/>
    <w:rsid w:val="00C622C6"/>
    <w:rsid w:val="00C830B2"/>
    <w:rsid w:val="00C8530A"/>
    <w:rsid w:val="00C92094"/>
    <w:rsid w:val="00CA4D37"/>
    <w:rsid w:val="00CA71B3"/>
    <w:rsid w:val="00CA78B0"/>
    <w:rsid w:val="00CB5170"/>
    <w:rsid w:val="00CB6560"/>
    <w:rsid w:val="00CC1161"/>
    <w:rsid w:val="00CC5F3D"/>
    <w:rsid w:val="00CD56EE"/>
    <w:rsid w:val="00CE5242"/>
    <w:rsid w:val="00CF4019"/>
    <w:rsid w:val="00CF56F8"/>
    <w:rsid w:val="00CF6495"/>
    <w:rsid w:val="00D06A59"/>
    <w:rsid w:val="00D14DCC"/>
    <w:rsid w:val="00D335BB"/>
    <w:rsid w:val="00D41382"/>
    <w:rsid w:val="00D42602"/>
    <w:rsid w:val="00D4349E"/>
    <w:rsid w:val="00D45E0B"/>
    <w:rsid w:val="00D6033E"/>
    <w:rsid w:val="00D6044B"/>
    <w:rsid w:val="00D640BE"/>
    <w:rsid w:val="00D7754C"/>
    <w:rsid w:val="00D92C4D"/>
    <w:rsid w:val="00DA0D93"/>
    <w:rsid w:val="00DB1A22"/>
    <w:rsid w:val="00DB28A4"/>
    <w:rsid w:val="00DB5C97"/>
    <w:rsid w:val="00DC11FB"/>
    <w:rsid w:val="00DC15AB"/>
    <w:rsid w:val="00DC1605"/>
    <w:rsid w:val="00DC61EA"/>
    <w:rsid w:val="00DE428C"/>
    <w:rsid w:val="00DE7D46"/>
    <w:rsid w:val="00E00379"/>
    <w:rsid w:val="00E00CDE"/>
    <w:rsid w:val="00E06C7C"/>
    <w:rsid w:val="00E14AE0"/>
    <w:rsid w:val="00E21AD1"/>
    <w:rsid w:val="00E24173"/>
    <w:rsid w:val="00E33510"/>
    <w:rsid w:val="00E46937"/>
    <w:rsid w:val="00E46BC5"/>
    <w:rsid w:val="00E524A4"/>
    <w:rsid w:val="00E75B28"/>
    <w:rsid w:val="00E75D54"/>
    <w:rsid w:val="00E86A66"/>
    <w:rsid w:val="00E929E0"/>
    <w:rsid w:val="00EA038C"/>
    <w:rsid w:val="00EA41CD"/>
    <w:rsid w:val="00EA7A29"/>
    <w:rsid w:val="00EB0F5F"/>
    <w:rsid w:val="00EB370E"/>
    <w:rsid w:val="00ED6B4D"/>
    <w:rsid w:val="00EE3F70"/>
    <w:rsid w:val="00EF3B8B"/>
    <w:rsid w:val="00EF5576"/>
    <w:rsid w:val="00F00135"/>
    <w:rsid w:val="00F01AB1"/>
    <w:rsid w:val="00F01DBC"/>
    <w:rsid w:val="00F02976"/>
    <w:rsid w:val="00F0487C"/>
    <w:rsid w:val="00F07B9E"/>
    <w:rsid w:val="00F1151E"/>
    <w:rsid w:val="00F178F5"/>
    <w:rsid w:val="00F208A0"/>
    <w:rsid w:val="00F261C4"/>
    <w:rsid w:val="00F305F0"/>
    <w:rsid w:val="00F37080"/>
    <w:rsid w:val="00F431BB"/>
    <w:rsid w:val="00F56D4D"/>
    <w:rsid w:val="00F5706F"/>
    <w:rsid w:val="00F61B62"/>
    <w:rsid w:val="00F67D3B"/>
    <w:rsid w:val="00F73EAF"/>
    <w:rsid w:val="00F74FC5"/>
    <w:rsid w:val="00F822C6"/>
    <w:rsid w:val="00F8500C"/>
    <w:rsid w:val="00F920D8"/>
    <w:rsid w:val="00FA591B"/>
    <w:rsid w:val="00FA6BC9"/>
    <w:rsid w:val="00FB6584"/>
    <w:rsid w:val="00FD258F"/>
    <w:rsid w:val="00FE252C"/>
    <w:rsid w:val="00FE5111"/>
    <w:rsid w:val="00FF3EF7"/>
    <w:rsid w:val="00FF4AED"/>
    <w:rsid w:val="00FF5B7C"/>
    <w:rsid w:val="00FF5D36"/>
    <w:rsid w:val="00FF6911"/>
    <w:rsid w:val="00FF7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9D"/>
    <w:rPr>
      <w:sz w:val="24"/>
      <w:szCs w:val="24"/>
    </w:rPr>
  </w:style>
  <w:style w:type="paragraph" w:styleId="1">
    <w:name w:val="heading 1"/>
    <w:basedOn w:val="a"/>
    <w:next w:val="a"/>
    <w:qFormat/>
    <w:rsid w:val="00A45E9D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A45E9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45E9D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E9D"/>
    <w:pPr>
      <w:jc w:val="both"/>
    </w:pPr>
  </w:style>
  <w:style w:type="paragraph" w:customStyle="1" w:styleId="ConsNormal">
    <w:name w:val="ConsNormal"/>
    <w:rsid w:val="00A45E9D"/>
    <w:pPr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4">
    <w:name w:val="Body Text Indent"/>
    <w:basedOn w:val="a"/>
    <w:rsid w:val="00A45E9D"/>
    <w:pPr>
      <w:ind w:firstLine="708"/>
      <w:jc w:val="both"/>
    </w:pPr>
  </w:style>
  <w:style w:type="paragraph" w:styleId="a5">
    <w:name w:val="header"/>
    <w:basedOn w:val="a"/>
    <w:link w:val="a6"/>
    <w:uiPriority w:val="99"/>
    <w:rsid w:val="00A45E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9D"/>
  </w:style>
  <w:style w:type="character" w:styleId="a8">
    <w:name w:val="Hyperlink"/>
    <w:basedOn w:val="a0"/>
    <w:rsid w:val="00EB0F5F"/>
    <w:rPr>
      <w:color w:val="0000FF"/>
      <w:u w:val="single"/>
    </w:rPr>
  </w:style>
  <w:style w:type="table" w:styleId="a9">
    <w:name w:val="Table Grid"/>
    <w:basedOn w:val="a1"/>
    <w:rsid w:val="00F82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B725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72548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72548"/>
    <w:rPr>
      <w:sz w:val="24"/>
      <w:szCs w:val="24"/>
    </w:rPr>
  </w:style>
  <w:style w:type="paragraph" w:styleId="ac">
    <w:name w:val="Balloon Text"/>
    <w:basedOn w:val="a"/>
    <w:link w:val="ad"/>
    <w:rsid w:val="00B725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725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D0E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BA6873"/>
    <w:pPr>
      <w:ind w:left="720"/>
      <w:contextualSpacing/>
    </w:pPr>
  </w:style>
  <w:style w:type="paragraph" w:styleId="af">
    <w:name w:val="Title"/>
    <w:basedOn w:val="a"/>
    <w:link w:val="af0"/>
    <w:qFormat/>
    <w:rsid w:val="00035E2F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035E2F"/>
    <w:rPr>
      <w:sz w:val="28"/>
      <w:szCs w:val="24"/>
    </w:rPr>
  </w:style>
  <w:style w:type="paragraph" w:customStyle="1" w:styleId="consplusnormal">
    <w:name w:val="consplusnormal"/>
    <w:basedOn w:val="a"/>
    <w:rsid w:val="00035E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6C47B-CDB8-443D-91D7-91FC61E64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ОПО</Company>
  <LinksUpToDate>false</LinksUpToDate>
  <CharactersWithSpaces>6878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Vurg</dc:creator>
  <cp:lastModifiedBy>Собдеп</cp:lastModifiedBy>
  <cp:revision>2</cp:revision>
  <cp:lastPrinted>2025-11-28T11:12:00Z</cp:lastPrinted>
  <dcterms:created xsi:type="dcterms:W3CDTF">2025-11-28T14:22:00Z</dcterms:created>
  <dcterms:modified xsi:type="dcterms:W3CDTF">2025-11-28T14:22:00Z</dcterms:modified>
</cp:coreProperties>
</file>